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06" w:rsidRPr="00051F44" w:rsidRDefault="00D040DB" w:rsidP="00051F44">
      <w:pPr>
        <w:jc w:val="center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noProof/>
          <w:sz w:val="24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55pt;margin-top:-43.85pt;width:84.35pt;height:43.45pt;z-index:251660288;mso-height-percent:200;mso-height-percent:200;mso-width-relative:margin;mso-height-relative:margin" strokecolor="white [3212]">
            <v:textbox style="mso-fit-shape-to-text:t">
              <w:txbxContent>
                <w:p w:rsidR="00915F30" w:rsidRPr="00915F30" w:rsidRDefault="00512F54">
                  <w:pPr>
                    <w:rPr>
                      <w:rFonts w:ascii="Angsana New" w:hAnsi="Angsana New" w:cs="Angsana New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  <w:t>ปริญญา</w:t>
                  </w:r>
                  <w:r w:rsidR="00915F30"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  <w:t>เอก</w:t>
                  </w:r>
                </w:p>
              </w:txbxContent>
            </v:textbox>
          </v:shape>
        </w:pict>
      </w:r>
      <w:r w:rsidR="00051F44" w:rsidRPr="00051F44">
        <w:rPr>
          <w:rFonts w:ascii="Angsana New" w:hAnsi="Angsana New" w:cs="Angsana New"/>
          <w:sz w:val="24"/>
          <w:szCs w:val="32"/>
          <w:cs/>
        </w:rPr>
        <w:t>การรายงานผลประกั</w:t>
      </w:r>
      <w:r w:rsidR="00990892" w:rsidRPr="00051F44">
        <w:rPr>
          <w:rFonts w:ascii="Angsana New" w:hAnsi="Angsana New" w:cs="Angsana New"/>
          <w:sz w:val="24"/>
          <w:szCs w:val="32"/>
          <w:cs/>
        </w:rPr>
        <w:t>น</w:t>
      </w:r>
      <w:r w:rsidR="00E33DB3">
        <w:rPr>
          <w:rFonts w:ascii="Angsana New" w:hAnsi="Angsana New" w:cs="Angsana New"/>
          <w:sz w:val="24"/>
          <w:szCs w:val="32"/>
          <w:cs/>
        </w:rPr>
        <w:t>คุณภาพ</w:t>
      </w:r>
      <w:r w:rsidR="006F3327">
        <w:rPr>
          <w:rFonts w:ascii="Angsana New" w:hAnsi="Angsana New" w:cs="Angsana New" w:hint="cs"/>
          <w:sz w:val="24"/>
          <w:szCs w:val="32"/>
          <w:cs/>
        </w:rPr>
        <w:t>การ</w:t>
      </w:r>
      <w:r w:rsidR="00051F44" w:rsidRPr="00051F44">
        <w:rPr>
          <w:rFonts w:ascii="Angsana New" w:hAnsi="Angsana New" w:cs="Angsana New"/>
          <w:sz w:val="24"/>
          <w:szCs w:val="32"/>
          <w:cs/>
        </w:rPr>
        <w:t>ศึกษาภายใน</w:t>
      </w:r>
    </w:p>
    <w:p w:rsidR="00051F44" w:rsidRPr="00051F44" w:rsidRDefault="00051F44" w:rsidP="00051F44">
      <w:pPr>
        <w:jc w:val="center"/>
        <w:rPr>
          <w:rFonts w:ascii="Angsana New" w:hAnsi="Angsana New" w:cs="Angsana New"/>
          <w:sz w:val="24"/>
          <w:szCs w:val="32"/>
          <w:cs/>
        </w:rPr>
      </w:pPr>
      <w:r w:rsidRPr="00051F44">
        <w:rPr>
          <w:rFonts w:ascii="Angsana New" w:hAnsi="Angsana New" w:cs="Angsana New"/>
          <w:sz w:val="24"/>
          <w:szCs w:val="32"/>
          <w:cs/>
        </w:rPr>
        <w:t>ระดับหลักสูตร..............................................</w:t>
      </w:r>
    </w:p>
    <w:p w:rsidR="00990892" w:rsidRPr="00051F44" w:rsidRDefault="00051F44">
      <w:pPr>
        <w:rPr>
          <w:rFonts w:ascii="Angsana New" w:hAnsi="Angsana New" w:cs="Angsana New"/>
          <w:sz w:val="24"/>
          <w:szCs w:val="32"/>
          <w:cs/>
        </w:rPr>
      </w:pPr>
      <w:r>
        <w:rPr>
          <w:rFonts w:ascii="Angsana New" w:hAnsi="Angsana New" w:cs="Angsana New" w:hint="cs"/>
          <w:sz w:val="24"/>
          <w:szCs w:val="32"/>
          <w:cs/>
        </w:rPr>
        <w:t>องค์ประกอบที่ 1 การกำกับมาตรฐาน</w:t>
      </w:r>
    </w:p>
    <w:p w:rsidR="00990892" w:rsidRPr="00051F44" w:rsidRDefault="00051F44" w:rsidP="00051F44">
      <w:pPr>
        <w:ind w:right="-113"/>
        <w:rPr>
          <w:rFonts w:ascii="Angsana New" w:hAnsi="Angsana New" w:cs="Angsana New"/>
          <w:sz w:val="24"/>
          <w:szCs w:val="32"/>
          <w:cs/>
        </w:rPr>
      </w:pPr>
      <w:r w:rsidRPr="00051F44">
        <w:rPr>
          <w:rFonts w:ascii="Angsana New" w:hAnsi="Angsana New" w:cs="Angsana New" w:hint="cs"/>
          <w:sz w:val="24"/>
          <w:szCs w:val="32"/>
          <w:cs/>
        </w:rPr>
        <w:t>1.1</w:t>
      </w:r>
      <w:r>
        <w:rPr>
          <w:rFonts w:ascii="Angsana New" w:hAnsi="Angsana New" w:cs="Angsana New"/>
          <w:sz w:val="24"/>
          <w:szCs w:val="32"/>
        </w:rPr>
        <w:t xml:space="preserve"> </w:t>
      </w:r>
      <w:r>
        <w:rPr>
          <w:rFonts w:ascii="Angsana New" w:hAnsi="Angsana New" w:cs="Angsana New" w:hint="cs"/>
          <w:sz w:val="24"/>
          <w:szCs w:val="32"/>
          <w:cs/>
        </w:rPr>
        <w:t>การบริหารจัดการหลักสูตรตามเกณฑ์มาตรฐานหลักสูตรที่กำหนดโดยสำนักงานคณะกรรมการอุดมศึกษา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693"/>
        <w:gridCol w:w="2126"/>
      </w:tblGrid>
      <w:tr w:rsidR="00990892" w:rsidTr="005C2024">
        <w:tc>
          <w:tcPr>
            <w:tcW w:w="2093" w:type="dxa"/>
          </w:tcPr>
          <w:p w:rsidR="00990892" w:rsidRPr="006A2E57" w:rsidRDefault="00990892" w:rsidP="00990892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เกณฑ์การประเมิน</w:t>
            </w:r>
          </w:p>
        </w:tc>
        <w:tc>
          <w:tcPr>
            <w:tcW w:w="2835" w:type="dxa"/>
          </w:tcPr>
          <w:p w:rsidR="00990892" w:rsidRPr="006A2E57" w:rsidRDefault="00051F44" w:rsidP="00990892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ปริญญา</w:t>
            </w:r>
            <w:r w:rsidR="00990892"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เอก</w:t>
            </w:r>
          </w:p>
        </w:tc>
        <w:tc>
          <w:tcPr>
            <w:tcW w:w="2693" w:type="dxa"/>
          </w:tcPr>
          <w:p w:rsidR="00990892" w:rsidRPr="006A2E57" w:rsidRDefault="00990892" w:rsidP="00990892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หลักฐานอ้างอิง</w:t>
            </w:r>
          </w:p>
        </w:tc>
        <w:tc>
          <w:tcPr>
            <w:tcW w:w="2126" w:type="dxa"/>
          </w:tcPr>
          <w:p w:rsidR="00990892" w:rsidRPr="006A2E57" w:rsidRDefault="00990892" w:rsidP="00990892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5C2024" w:rsidTr="005C2024">
        <w:tc>
          <w:tcPr>
            <w:tcW w:w="2093" w:type="dxa"/>
          </w:tcPr>
          <w:p w:rsidR="005C2024" w:rsidRPr="00051F44" w:rsidRDefault="005C2024" w:rsidP="00051F44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 w:rsidRPr="00051F44">
              <w:rPr>
                <w:rFonts w:ascii="Angsana New" w:hAnsi="Angsana New" w:cs="Angsana New" w:hint="cs"/>
                <w:sz w:val="24"/>
                <w:szCs w:val="32"/>
                <w:cs/>
              </w:rPr>
              <w:t>1.จำนวนอาจารย์ประจำหลักสูตร</w:t>
            </w:r>
          </w:p>
        </w:tc>
        <w:tc>
          <w:tcPr>
            <w:tcW w:w="2835" w:type="dxa"/>
          </w:tcPr>
          <w:p w:rsidR="005C2024" w:rsidRPr="00051F44" w:rsidRDefault="005C2024" w:rsidP="00051F44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ไม่น้อยกว่า 5 คน และเป็นอาจารย์ประจำเกินกว่า             1 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2693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หน้าปกหลักสูตร 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.2)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 อาจารย์ประจำหลักสูตร 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.2)</w:t>
            </w:r>
          </w:p>
          <w:p w:rsidR="005C2024" w:rsidRPr="00732F2A" w:rsidRDefault="005C2024" w:rsidP="00A148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1.3 คำสั่งแต่งตั้งอาจารย์ประจำหลักสูตร</w:t>
            </w:r>
          </w:p>
        </w:tc>
        <w:tc>
          <w:tcPr>
            <w:tcW w:w="2126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Pr="00732F2A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</w:tc>
      </w:tr>
      <w:tr w:rsidR="005C2024" w:rsidTr="005C2024">
        <w:tc>
          <w:tcPr>
            <w:tcW w:w="2093" w:type="dxa"/>
          </w:tcPr>
          <w:p w:rsidR="005C2024" w:rsidRPr="00051F44" w:rsidRDefault="005C2024">
            <w:pPr>
              <w:rPr>
                <w:rFonts w:ascii="Angsana New" w:hAnsi="Angsana New" w:cs="Angsana New"/>
                <w:sz w:val="24"/>
                <w:szCs w:val="32"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2.คุณสมบัติของอาจารย์ประจำหลักสูตร</w:t>
            </w:r>
          </w:p>
        </w:tc>
        <w:tc>
          <w:tcPr>
            <w:tcW w:w="2835" w:type="dxa"/>
          </w:tcPr>
          <w:p w:rsidR="005C2024" w:rsidRPr="00051F44" w:rsidRDefault="005C2024">
            <w:pPr>
              <w:rPr>
                <w:rFonts w:ascii="Angsana New" w:hAnsi="Angsana New" w:cs="Angsana New"/>
                <w:sz w:val="24"/>
                <w:szCs w:val="32"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มีคุณสมบัติเป็นอาจารย์ผู้รับผิดชอบหลักสูตรหรืออาจารย์ที่ปรึกษาวิทยานิพนธ์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  <w:tc>
          <w:tcPr>
            <w:tcW w:w="2693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2.1 ประวัติอาจารย์ คุณวุฒิการศึกษา ผลงานทางวิชาการ/งานวิจัย  ตำรา บทความ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2.2 คำสั่งแต่งตั้งอาจารย์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ที่ปรึกษาวิทยานิพนธ์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2.3 คำสั่งแต่งตั้งอาจารย์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ที่ปรึกษา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สารนิพนธ์</w:t>
            </w:r>
          </w:p>
          <w:p w:rsidR="005C2024" w:rsidRPr="00732F2A" w:rsidRDefault="005C2024" w:rsidP="00A148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2.4  คำสั่งแต่งตั้งอาจารย์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ที่ปรึกษา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ค้นคว้าอิสระ</w:t>
            </w:r>
          </w:p>
        </w:tc>
        <w:tc>
          <w:tcPr>
            <w:tcW w:w="2126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Pr="00732F2A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C2024" w:rsidTr="005C2024">
        <w:tc>
          <w:tcPr>
            <w:tcW w:w="2093" w:type="dxa"/>
          </w:tcPr>
          <w:p w:rsidR="005C2024" w:rsidRDefault="005C2024">
            <w:pPr>
              <w:rPr>
                <w:rFonts w:ascii="Angsana New" w:hAnsi="Angsana New" w:cs="Angsana New"/>
                <w:sz w:val="24"/>
                <w:szCs w:val="32"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3.คุณสมบัติของอาจารย์ผู้รับผิดชอบหลักสูตร</w:t>
            </w:r>
          </w:p>
          <w:p w:rsidR="005C2024" w:rsidRPr="00051F44" w:rsidRDefault="005C2024">
            <w:pPr>
              <w:rPr>
                <w:rFonts w:ascii="Angsana New" w:hAnsi="Angsana New" w:cs="Angsana New"/>
                <w:sz w:val="24"/>
                <w:szCs w:val="32"/>
              </w:rPr>
            </w:pPr>
          </w:p>
        </w:tc>
        <w:tc>
          <w:tcPr>
            <w:tcW w:w="2835" w:type="dxa"/>
          </w:tcPr>
          <w:p w:rsidR="005C2024" w:rsidRPr="00272A17" w:rsidRDefault="005C2024">
            <w:pPr>
              <w:rPr>
                <w:rFonts w:ascii="Angsana New" w:hAnsi="Angsana New" w:cs="Angsana New"/>
                <w:sz w:val="24"/>
                <w:szCs w:val="32"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คุณวุฒิไม่ต่ำกว่าปริญญาเอกหรือเทียบเท่า หรือดำรงตำแหน่งศาสตราจารย์ขึ้นไปในสาขาวิชานั้น หรือสาขาวิชาที่สัมพันธ์กันจำนวนอย่างน้อย 3 คน</w:t>
            </w:r>
          </w:p>
        </w:tc>
        <w:tc>
          <w:tcPr>
            <w:tcW w:w="2693" w:type="dxa"/>
          </w:tcPr>
          <w:p w:rsidR="005C2024" w:rsidRPr="00732F2A" w:rsidRDefault="005C2024" w:rsidP="00A148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3.1 ประวัติอาจารย์ คุณวุฒิการศึกษา ผลงานทางวิชาการ/งานวิจัย  ตำรา บทความ</w:t>
            </w:r>
          </w:p>
        </w:tc>
        <w:tc>
          <w:tcPr>
            <w:tcW w:w="2126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Pr="00732F2A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90892" w:rsidRDefault="00990892">
      <w:pPr>
        <w:rPr>
          <w:rFonts w:ascii="Angsana New" w:hAnsi="Angsana New" w:cs="Angsana New"/>
          <w:sz w:val="32"/>
          <w:szCs w:val="40"/>
        </w:rPr>
      </w:pPr>
    </w:p>
    <w:p w:rsidR="00272A17" w:rsidRDefault="00272A17">
      <w:pPr>
        <w:rPr>
          <w:rFonts w:ascii="Angsana New" w:hAnsi="Angsana New" w:cs="Angsana New"/>
          <w:sz w:val="32"/>
          <w:szCs w:val="40"/>
        </w:rPr>
      </w:pPr>
    </w:p>
    <w:p w:rsidR="00272A17" w:rsidRDefault="00272A17">
      <w:pPr>
        <w:rPr>
          <w:rFonts w:ascii="Angsana New" w:hAnsi="Angsana New" w:cs="Angsana New"/>
          <w:sz w:val="32"/>
          <w:szCs w:val="40"/>
        </w:rPr>
      </w:pPr>
    </w:p>
    <w:tbl>
      <w:tblPr>
        <w:tblStyle w:val="a3"/>
        <w:tblpPr w:leftFromText="180" w:rightFromText="180" w:horzAnchor="margin" w:tblpY="4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2834"/>
        <w:gridCol w:w="2695"/>
        <w:gridCol w:w="2126"/>
      </w:tblGrid>
      <w:tr w:rsidR="006A2E57" w:rsidTr="005C2024">
        <w:trPr>
          <w:trHeight w:val="525"/>
        </w:trPr>
        <w:tc>
          <w:tcPr>
            <w:tcW w:w="2092" w:type="dxa"/>
            <w:vAlign w:val="center"/>
          </w:tcPr>
          <w:p w:rsidR="006A2E57" w:rsidRPr="006A2E57" w:rsidRDefault="006A2E57" w:rsidP="006A2E57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ปริญญาเอก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หลักฐานอ้างอิง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E57" w:rsidRPr="006A2E57" w:rsidRDefault="006A2E57" w:rsidP="006A2E57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5C2024" w:rsidTr="00E54B5C">
        <w:trPr>
          <w:trHeight w:val="525"/>
        </w:trPr>
        <w:tc>
          <w:tcPr>
            <w:tcW w:w="2092" w:type="dxa"/>
          </w:tcPr>
          <w:p w:rsidR="005C2024" w:rsidRDefault="005C2024" w:rsidP="005C2024">
            <w:pPr>
              <w:rPr>
                <w:rFonts w:ascii="Angsana New" w:hAnsi="Angsana New" w:cs="Angsana New"/>
                <w:sz w:val="32"/>
                <w:szCs w:val="40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2834" w:type="dxa"/>
            <w:shd w:val="clear" w:color="auto" w:fill="auto"/>
          </w:tcPr>
          <w:p w:rsidR="005C2024" w:rsidRDefault="005C2024" w:rsidP="005C2024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</w:rPr>
            </w:pPr>
            <w:r w:rsidRPr="00272A17">
              <w:rPr>
                <w:rFonts w:ascii="Angsana New" w:hAnsi="Angsana New" w:cs="Angsana New"/>
                <w:sz w:val="32"/>
                <w:szCs w:val="32"/>
                <w:cs/>
              </w:rPr>
              <w:t>1.อาจารย์ประจำหรือผู้ทรง คุณวุฒิภายนอกสถาบัน มีคุณวุฒิปริญญาเอกหรือดำรงตำแหน่งทางวิชาการไม่ต่ำกว่ารองศาสตราจารย์ ในสาขา</w:t>
            </w:r>
            <w:r w:rsidRPr="00272A17">
              <w:rPr>
                <w:rFonts w:ascii="Angsana New" w:hAnsi="Angsana New" w:cs="Angsana New" w:hint="cs"/>
                <w:sz w:val="32"/>
                <w:szCs w:val="32"/>
                <w:cs/>
              </w:rPr>
              <w:t>วิชานั้นหรือสาขาวิช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า</w:t>
            </w:r>
            <w:r w:rsidRPr="00272A1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ที่สัมพันธ์กัน และ </w:t>
            </w:r>
          </w:p>
          <w:p w:rsidR="005C2024" w:rsidRDefault="005C2024" w:rsidP="005C2024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</w:rPr>
            </w:pPr>
            <w:r w:rsidRPr="00272A17"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มีประสบการณ์ด้านการสอนและ</w:t>
            </w:r>
          </w:p>
          <w:p w:rsidR="005C2024" w:rsidRPr="00272A17" w:rsidRDefault="005C2024" w:rsidP="005C2024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3.มีประสบการณ์ในการทำวิจัยที่ไม่ใช่ส่วนหนึ่งของการศึกษาเพื่อรับปริญญา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2695" w:type="dxa"/>
            <w:shd w:val="clear" w:color="auto" w:fill="auto"/>
          </w:tcPr>
          <w:p w:rsidR="005C2024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4.1 ประวัติอาจารย์ คุณวุฒิการศึกษา ผลงานทางวิชาการ/งานวิจัย  ตำรา บทความ</w:t>
            </w:r>
          </w:p>
          <w:p w:rsidR="005C2024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4.2 ตารางสรุปรายละเอียดอาจารย์ผู้สอน</w:t>
            </w:r>
          </w:p>
          <w:p w:rsidR="005C2024" w:rsidRPr="00732F2A" w:rsidRDefault="005C2024" w:rsidP="005C20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.058) พร้อมเล่มงานวิจัย</w:t>
            </w:r>
          </w:p>
        </w:tc>
        <w:tc>
          <w:tcPr>
            <w:tcW w:w="2126" w:type="dxa"/>
            <w:shd w:val="clear" w:color="auto" w:fill="auto"/>
          </w:tcPr>
          <w:p w:rsidR="005C2024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Pr="00732F2A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C2024" w:rsidTr="005C202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92" w:type="dxa"/>
          </w:tcPr>
          <w:p w:rsidR="005C2024" w:rsidRPr="00272A17" w:rsidRDefault="005C2024" w:rsidP="005C2024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 w:rsidRPr="00272A17">
              <w:rPr>
                <w:rFonts w:ascii="Angsana New" w:hAnsi="Angsana New" w:cs="Angsana New" w:hint="cs"/>
                <w:sz w:val="24"/>
                <w:szCs w:val="32"/>
                <w:cs/>
              </w:rPr>
              <w:t>5.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834" w:type="dxa"/>
          </w:tcPr>
          <w:p w:rsidR="005C2024" w:rsidRDefault="005C2024" w:rsidP="005C2024">
            <w:pPr>
              <w:rPr>
                <w:rFonts w:ascii="Angsana New" w:hAnsi="Angsana New" w:cs="Angsana New"/>
                <w:sz w:val="24"/>
                <w:szCs w:val="32"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หรือสาขาวิชาที่สัมพันธ์กันและ</w:t>
            </w:r>
          </w:p>
          <w:p w:rsidR="005C2024" w:rsidRPr="00272A17" w:rsidRDefault="005C2024" w:rsidP="005C2024">
            <w:pPr>
              <w:rPr>
                <w:rFonts w:ascii="Angsana New" w:hAnsi="Angsana New" w:cs="Angsana New"/>
                <w:sz w:val="24"/>
                <w:szCs w:val="32"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2.มีประสบการณ์ในการทำวิจัยที่ไม่ใช่ส่วนหนึ่งของการศึกษาเพื่อรับปริญญา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2695" w:type="dxa"/>
          </w:tcPr>
          <w:p w:rsidR="006F3327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ตารางสรุปรายละเอียดอาจารย์ที่ปรึกษา.........</w:t>
            </w:r>
          </w:p>
          <w:p w:rsidR="005C2024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.058)  พร้อมเล่มงานวิจัย</w:t>
            </w:r>
          </w:p>
          <w:p w:rsidR="005C2024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5.2 คำสั่งแต่งตั้งอาจารย์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ที่ปรึกษา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ดุษฎี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นิพนธ์</w:t>
            </w:r>
          </w:p>
          <w:p w:rsidR="005C2024" w:rsidRPr="00FC3990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Pr="00FC3990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2024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5C202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Pr="0032559C" w:rsidRDefault="005C2024" w:rsidP="005C2024">
            <w:pPr>
              <w:rPr>
                <w:sz w:val="32"/>
                <w:szCs w:val="32"/>
              </w:rPr>
            </w:pPr>
          </w:p>
        </w:tc>
      </w:tr>
    </w:tbl>
    <w:p w:rsidR="00272A17" w:rsidRDefault="00272A17">
      <w:pPr>
        <w:rPr>
          <w:rFonts w:ascii="Angsana New" w:hAnsi="Angsana New" w:cs="Angsana New"/>
          <w:sz w:val="32"/>
          <w:szCs w:val="40"/>
        </w:rPr>
      </w:pPr>
    </w:p>
    <w:p w:rsidR="003655A2" w:rsidRDefault="003655A2">
      <w:pPr>
        <w:rPr>
          <w:rFonts w:ascii="Angsana New" w:hAnsi="Angsana New" w:cs="Angsana New"/>
          <w:sz w:val="32"/>
          <w:szCs w:val="40"/>
        </w:rPr>
      </w:pPr>
    </w:p>
    <w:p w:rsidR="003655A2" w:rsidRDefault="003655A2">
      <w:pPr>
        <w:rPr>
          <w:rFonts w:ascii="Angsana New" w:hAnsi="Angsana New" w:cs="Angsana New"/>
          <w:sz w:val="32"/>
          <w:szCs w:val="40"/>
        </w:rPr>
      </w:pPr>
    </w:p>
    <w:p w:rsidR="003655A2" w:rsidRDefault="003655A2">
      <w:pPr>
        <w:rPr>
          <w:rFonts w:ascii="Angsana New" w:hAnsi="Angsana New" w:cs="Angsana New"/>
          <w:sz w:val="32"/>
          <w:szCs w:val="40"/>
        </w:rPr>
      </w:pPr>
    </w:p>
    <w:p w:rsidR="003655A2" w:rsidRDefault="003655A2">
      <w:pPr>
        <w:rPr>
          <w:rFonts w:ascii="Angsana New" w:hAnsi="Angsana New" w:cs="Angsana New"/>
          <w:sz w:val="32"/>
          <w:szCs w:val="40"/>
        </w:rPr>
      </w:pPr>
    </w:p>
    <w:p w:rsidR="003655A2" w:rsidRDefault="003655A2">
      <w:pPr>
        <w:rPr>
          <w:rFonts w:ascii="Angsana New" w:hAnsi="Angsana New" w:cs="Angsana New"/>
          <w:sz w:val="32"/>
          <w:szCs w:val="40"/>
        </w:rPr>
      </w:pPr>
    </w:p>
    <w:p w:rsidR="005C2024" w:rsidRDefault="005C2024">
      <w:pPr>
        <w:rPr>
          <w:rFonts w:ascii="Angsana New" w:hAnsi="Angsana New" w:cs="Angsana New"/>
          <w:sz w:val="32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2835"/>
        <w:gridCol w:w="2694"/>
        <w:gridCol w:w="2126"/>
      </w:tblGrid>
      <w:tr w:rsidR="005C2024" w:rsidTr="005C2024">
        <w:tc>
          <w:tcPr>
            <w:tcW w:w="2092" w:type="dxa"/>
            <w:vAlign w:val="center"/>
          </w:tcPr>
          <w:p w:rsidR="006A2E57" w:rsidRPr="006A2E57" w:rsidRDefault="006A2E57" w:rsidP="00FD5209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เกณฑ์การประเมิน</w:t>
            </w:r>
          </w:p>
        </w:tc>
        <w:tc>
          <w:tcPr>
            <w:tcW w:w="2835" w:type="dxa"/>
            <w:vAlign w:val="center"/>
          </w:tcPr>
          <w:p w:rsidR="006A2E57" w:rsidRPr="006A2E57" w:rsidRDefault="006A2E57" w:rsidP="00FD5209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ปริญญาเอก</w:t>
            </w:r>
          </w:p>
        </w:tc>
        <w:tc>
          <w:tcPr>
            <w:tcW w:w="2694" w:type="dxa"/>
            <w:vAlign w:val="center"/>
          </w:tcPr>
          <w:p w:rsidR="006A2E57" w:rsidRPr="006A2E57" w:rsidRDefault="006A2E57" w:rsidP="00FD5209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หลักฐานอ้างอิง</w:t>
            </w:r>
          </w:p>
        </w:tc>
        <w:tc>
          <w:tcPr>
            <w:tcW w:w="2126" w:type="dxa"/>
            <w:vAlign w:val="center"/>
          </w:tcPr>
          <w:p w:rsidR="006A2E57" w:rsidRPr="006A2E57" w:rsidRDefault="006A2E57" w:rsidP="00FD5209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5C2024" w:rsidTr="005C2024">
        <w:tc>
          <w:tcPr>
            <w:tcW w:w="2092" w:type="dxa"/>
          </w:tcPr>
          <w:p w:rsidR="005C2024" w:rsidRPr="003655A2" w:rsidRDefault="005C2024" w:rsidP="00FD5209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6.คุณสมบัติของอาจารย์ที่ปรึกษาวิทยานิพนธ์ร่วม</w:t>
            </w:r>
            <w:r>
              <w:rPr>
                <w:rFonts w:ascii="Angsana New" w:hAnsi="Angsana New" w:cs="Angsana New"/>
                <w:sz w:val="24"/>
                <w:szCs w:val="32"/>
              </w:rPr>
              <w:t>(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ถ้ามี</w:t>
            </w:r>
            <w:r>
              <w:rPr>
                <w:rFonts w:ascii="Angsana New" w:hAnsi="Angsana New" w:cs="Angsana New"/>
                <w:sz w:val="24"/>
                <w:szCs w:val="32"/>
              </w:rPr>
              <w:t>)</w:t>
            </w:r>
          </w:p>
        </w:tc>
        <w:tc>
          <w:tcPr>
            <w:tcW w:w="2835" w:type="dxa"/>
          </w:tcPr>
          <w:p w:rsidR="005C2024" w:rsidRDefault="005C2024" w:rsidP="003655A2">
            <w:pPr>
              <w:rPr>
                <w:rFonts w:ascii="Angsana New" w:hAnsi="Angsana New" w:cs="Angsana New"/>
                <w:sz w:val="24"/>
                <w:szCs w:val="32"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1.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ในสาขาวิชานั้นหรือสาขาวิชาที่สัมพันธ์กันและ</w:t>
            </w:r>
          </w:p>
          <w:p w:rsidR="005C2024" w:rsidRPr="00EE3C27" w:rsidRDefault="005C2024" w:rsidP="003655A2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2. มีประสบการณ์ในการทำวิจัยที่ไม่ใช่ส่วนของการศึกษาเพื่อรับปริญญา</w:t>
            </w:r>
          </w:p>
        </w:tc>
        <w:tc>
          <w:tcPr>
            <w:tcW w:w="2694" w:type="dxa"/>
          </w:tcPr>
          <w:p w:rsidR="006F3327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ตารางสรุปรายละเอียดอาจารย์ที่ปรึกษา.......</w:t>
            </w:r>
          </w:p>
          <w:p w:rsidR="005C2024" w:rsidRDefault="000755A5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.058) </w:t>
            </w:r>
            <w:bookmarkStart w:id="0" w:name="_GoBack"/>
            <w:bookmarkEnd w:id="0"/>
            <w:r w:rsidR="005C2024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พร้อมเล่มงานวิจัย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6.2 คำสั่งแต่งตั้งอาจารย์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ที่ปรึกษา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ดุษฎี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นิพนธ์</w:t>
            </w:r>
          </w:p>
          <w:p w:rsidR="005C2024" w:rsidRPr="00FC3990" w:rsidRDefault="005C2024" w:rsidP="00A148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A148AA">
            <w:pPr>
              <w:rPr>
                <w:sz w:val="32"/>
                <w:szCs w:val="32"/>
              </w:rPr>
            </w:pPr>
          </w:p>
          <w:p w:rsidR="005C2024" w:rsidRDefault="005C2024" w:rsidP="00A148AA">
            <w:pPr>
              <w:rPr>
                <w:sz w:val="32"/>
                <w:szCs w:val="32"/>
              </w:rPr>
            </w:pP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Pr="0032559C" w:rsidRDefault="005C2024" w:rsidP="004B3A6B">
            <w:pPr>
              <w:rPr>
                <w:sz w:val="32"/>
                <w:szCs w:val="32"/>
              </w:rPr>
            </w:pPr>
          </w:p>
        </w:tc>
      </w:tr>
      <w:tr w:rsidR="005C2024" w:rsidTr="005C2024">
        <w:tc>
          <w:tcPr>
            <w:tcW w:w="2092" w:type="dxa"/>
          </w:tcPr>
          <w:p w:rsidR="005C2024" w:rsidRPr="00EE3C27" w:rsidRDefault="005C2024" w:rsidP="00FD5209">
            <w:pPr>
              <w:rPr>
                <w:rFonts w:ascii="Angsana New" w:hAnsi="Angsana New" w:cs="Angsana New"/>
                <w:sz w:val="24"/>
                <w:szCs w:val="32"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7.คุณสมบัติของอาจารย์ผู้สอบวิทยานิพนธ์</w:t>
            </w:r>
          </w:p>
        </w:tc>
        <w:tc>
          <w:tcPr>
            <w:tcW w:w="2835" w:type="dxa"/>
          </w:tcPr>
          <w:p w:rsidR="005C2024" w:rsidRDefault="005C2024" w:rsidP="00FD5209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EE3C27">
              <w:rPr>
                <w:rFonts w:ascii="Angsana New" w:hAnsi="Angsana New" w:cs="Angsana New" w:hint="cs"/>
                <w:sz w:val="24"/>
                <w:szCs w:val="32"/>
                <w:cs/>
              </w:rPr>
              <w:t>1.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อาจารย์ประจำและผู้ทรงคุณวุฒิภายนอกสถาบันที่มีคุณวุฒิปริญญาเอกหรือดำรงตำแหน่งทางวิชาการไม่ต่ำกว่ารองศาสตราจารย์ในสาขาวิชานั้นหรือสาขาวิชาที่สัมพันธ์กันและ</w:t>
            </w:r>
          </w:p>
          <w:p w:rsidR="005C2024" w:rsidRPr="00EE3C27" w:rsidRDefault="005C2024" w:rsidP="00FD5209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2. มีประสบการณ์ในการทำวิจัยที่ไม่ใช่ส่วนของการศึกษาเพื่อรับปริญญา</w:t>
            </w:r>
          </w:p>
        </w:tc>
        <w:tc>
          <w:tcPr>
            <w:tcW w:w="2694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ตารางสรุปรายละเอียดอาจารย์ผู้สอบ..........(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.058)  พร้อมเล่มงานวิจัย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7.2 คำสั่งแต่งตั้งอาจารย์ผู้สอบ</w:t>
            </w:r>
            <w:r w:rsidR="004B3A6B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ดุษฎี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นิพนธ์</w:t>
            </w:r>
          </w:p>
          <w:p w:rsidR="005C2024" w:rsidRPr="00FC3990" w:rsidRDefault="005C2024" w:rsidP="00A148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A148AA">
            <w:pPr>
              <w:rPr>
                <w:sz w:val="32"/>
                <w:szCs w:val="32"/>
              </w:rPr>
            </w:pPr>
          </w:p>
          <w:p w:rsidR="005C2024" w:rsidRDefault="005C2024" w:rsidP="00A148AA">
            <w:pPr>
              <w:rPr>
                <w:sz w:val="32"/>
                <w:szCs w:val="32"/>
              </w:rPr>
            </w:pP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Pr="0093670D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Pr="0032559C" w:rsidRDefault="005C2024" w:rsidP="00A148AA">
            <w:pPr>
              <w:rPr>
                <w:sz w:val="32"/>
                <w:szCs w:val="32"/>
              </w:rPr>
            </w:pPr>
          </w:p>
        </w:tc>
      </w:tr>
      <w:tr w:rsidR="005C2024" w:rsidTr="005C2024">
        <w:tc>
          <w:tcPr>
            <w:tcW w:w="2092" w:type="dxa"/>
          </w:tcPr>
          <w:p w:rsidR="005C2024" w:rsidRPr="00EE3C27" w:rsidRDefault="005C2024" w:rsidP="00FD5209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 w:rsidRPr="00EE3C27">
              <w:rPr>
                <w:rFonts w:ascii="Angsana New" w:hAnsi="Angsana New" w:cs="Angsana New" w:hint="cs"/>
                <w:sz w:val="24"/>
                <w:szCs w:val="32"/>
                <w:cs/>
              </w:rPr>
              <w:t>8.การตีพิมพ์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เผยแพร่ผลงานของผู้สำเร็จการศึกษา</w:t>
            </w:r>
          </w:p>
        </w:tc>
        <w:tc>
          <w:tcPr>
            <w:tcW w:w="2835" w:type="dxa"/>
          </w:tcPr>
          <w:p w:rsidR="005C2024" w:rsidRPr="00EE3C27" w:rsidRDefault="005C2024" w:rsidP="00FD5209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วารสารหรือ</w:t>
            </w:r>
            <w:r w:rsidRPr="00EE3C27">
              <w:rPr>
                <w:rFonts w:ascii="Angsana New" w:hAnsi="Angsana New" w:cs="Angsana New" w:hint="cs"/>
                <w:sz w:val="24"/>
                <w:szCs w:val="32"/>
                <w:cs/>
              </w:rPr>
              <w:t>สิ่งพิมพ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 xml:space="preserve">์วิชาการที่มีกรรมการภายนอกมาร่วมกลั่นกรอง </w:t>
            </w:r>
            <w:r w:rsidRPr="00F63E63">
              <w:rPr>
                <w:rFonts w:ascii="Angsana New" w:hAnsi="Angsana New" w:cs="Angsana New"/>
                <w:sz w:val="36"/>
                <w:szCs w:val="44"/>
              </w:rPr>
              <w:t xml:space="preserve">(peer review) 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ซึ่งอยู่ในรูปแบบเอกสาร หรือ สื่ออิเล็กทรอนิกส์</w:t>
            </w:r>
          </w:p>
        </w:tc>
        <w:tc>
          <w:tcPr>
            <w:tcW w:w="2694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ตารางสรุปรายละเอียดการตีพิมพ์เผยแพร่ผู้สำเร็จการศึกษา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.059)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8.2 เล่มงานวิจัย</w:t>
            </w:r>
          </w:p>
          <w:p w:rsidR="005C2024" w:rsidRPr="0093670D" w:rsidRDefault="005C2024" w:rsidP="00A148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8.3 เอกสารการตีพิมพ์เผยแพร่ผู้สำเร็จการศึกษา</w:t>
            </w:r>
          </w:p>
        </w:tc>
        <w:tc>
          <w:tcPr>
            <w:tcW w:w="2126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Pr="0032559C" w:rsidRDefault="005C2024" w:rsidP="00A148AA">
            <w:pPr>
              <w:rPr>
                <w:sz w:val="32"/>
                <w:szCs w:val="32"/>
              </w:rPr>
            </w:pPr>
          </w:p>
        </w:tc>
      </w:tr>
    </w:tbl>
    <w:p w:rsidR="00FD5209" w:rsidRDefault="00FD5209">
      <w:pPr>
        <w:rPr>
          <w:rFonts w:ascii="Angsana New" w:hAnsi="Angsana New" w:cs="Angsana New"/>
          <w:sz w:val="32"/>
          <w:szCs w:val="40"/>
        </w:rPr>
      </w:pPr>
    </w:p>
    <w:p w:rsidR="005C2024" w:rsidRDefault="005C2024">
      <w:pPr>
        <w:rPr>
          <w:rFonts w:ascii="Angsana New" w:hAnsi="Angsana New" w:cs="Angsana New"/>
          <w:sz w:val="32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693"/>
        <w:gridCol w:w="2126"/>
      </w:tblGrid>
      <w:tr w:rsidR="00FD5209" w:rsidTr="005C2024">
        <w:tc>
          <w:tcPr>
            <w:tcW w:w="2093" w:type="dxa"/>
            <w:vAlign w:val="center"/>
          </w:tcPr>
          <w:p w:rsidR="00FD5209" w:rsidRPr="006A2E57" w:rsidRDefault="00FD5209" w:rsidP="00915F30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  <w:cs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2835" w:type="dxa"/>
            <w:vAlign w:val="center"/>
          </w:tcPr>
          <w:p w:rsidR="00FD5209" w:rsidRPr="006A2E57" w:rsidRDefault="00FD5209" w:rsidP="00915F30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ปริญญาเอก</w:t>
            </w:r>
          </w:p>
        </w:tc>
        <w:tc>
          <w:tcPr>
            <w:tcW w:w="2693" w:type="dxa"/>
            <w:vAlign w:val="center"/>
          </w:tcPr>
          <w:p w:rsidR="00FD5209" w:rsidRPr="006A2E57" w:rsidRDefault="00FD5209" w:rsidP="00915F30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หลักฐานอ้างอิง</w:t>
            </w:r>
          </w:p>
        </w:tc>
        <w:tc>
          <w:tcPr>
            <w:tcW w:w="2126" w:type="dxa"/>
            <w:vAlign w:val="center"/>
          </w:tcPr>
          <w:p w:rsidR="00FD5209" w:rsidRPr="006A2E57" w:rsidRDefault="00FD5209" w:rsidP="00915F30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32"/>
              </w:rPr>
            </w:pPr>
            <w:r w:rsidRPr="006A2E57">
              <w:rPr>
                <w:rFonts w:ascii="Angsana New" w:hAnsi="Angsana New" w:cs="Angsana New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5C2024" w:rsidTr="00297421">
        <w:tc>
          <w:tcPr>
            <w:tcW w:w="2093" w:type="dxa"/>
          </w:tcPr>
          <w:p w:rsidR="005C2024" w:rsidRPr="00EE3C27" w:rsidRDefault="005C2024" w:rsidP="00253025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 w:rsidRPr="00EE3C27">
              <w:rPr>
                <w:rFonts w:ascii="Angsana New" w:hAnsi="Angsana New" w:cs="Angsana New" w:hint="cs"/>
                <w:sz w:val="24"/>
                <w:szCs w:val="32"/>
                <w:cs/>
              </w:rPr>
              <w:t>9.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835" w:type="dxa"/>
          </w:tcPr>
          <w:p w:rsidR="005C2024" w:rsidRDefault="005C2024" w:rsidP="00253025">
            <w:pPr>
              <w:rPr>
                <w:rFonts w:ascii="Angsana New" w:hAnsi="Angsana New" w:cs="Angsana New"/>
                <w:sz w:val="32"/>
                <w:szCs w:val="40"/>
              </w:rPr>
            </w:pPr>
            <w:r w:rsidRPr="00EE3C27">
              <w:rPr>
                <w:rFonts w:ascii="Angsana New" w:hAnsi="Angsana New" w:cs="Angsana New" w:hint="cs"/>
                <w:sz w:val="24"/>
                <w:szCs w:val="32"/>
                <w:cs/>
              </w:rPr>
              <w:t>วิทย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า</w:t>
            </w:r>
            <w:r w:rsidRPr="00EE3C27">
              <w:rPr>
                <w:rFonts w:ascii="Angsana New" w:hAnsi="Angsana New" w:cs="Angsana New" w:hint="cs"/>
                <w:sz w:val="24"/>
                <w:szCs w:val="32"/>
                <w:cs/>
              </w:rPr>
              <w:t>นิพนธ์</w:t>
            </w:r>
          </w:p>
          <w:p w:rsidR="005C2024" w:rsidRPr="00EE3C27" w:rsidRDefault="005C2024" w:rsidP="00253025">
            <w:pPr>
              <w:rPr>
                <w:rFonts w:ascii="Angsana New" w:hAnsi="Angsana New" w:cs="Angsana New"/>
                <w:sz w:val="32"/>
                <w:szCs w:val="40"/>
                <w:cs/>
              </w:rPr>
            </w:pPr>
            <w:r w:rsidRPr="00EE3C27">
              <w:rPr>
                <w:rFonts w:ascii="Angsana New" w:hAnsi="Angsana New" w:cs="Angsana New" w:hint="cs"/>
                <w:sz w:val="24"/>
                <w:szCs w:val="32"/>
                <w:cs/>
              </w:rPr>
              <w:t>อาจารย์ 1 คน ต่อ นักศึกษา 5 คน</w:t>
            </w:r>
          </w:p>
        </w:tc>
        <w:tc>
          <w:tcPr>
            <w:tcW w:w="2693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9.1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ตารางสรุปรายละเอียด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อาจารย์ที่ปรึกษา</w:t>
            </w:r>
            <w:r w:rsidR="004B3A6B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ดุษฎี</w:t>
            </w:r>
            <w:r w:rsidRPr="00F01058">
              <w:rPr>
                <w:rFonts w:asciiTheme="majorBidi" w:hAnsiTheme="majorBidi" w:cstheme="majorBidi"/>
                <w:sz w:val="32"/>
                <w:szCs w:val="32"/>
                <w:cs/>
              </w:rPr>
              <w:t>นิพนธ์</w:t>
            </w:r>
          </w:p>
          <w:p w:rsidR="005C2024" w:rsidRPr="007E69A7" w:rsidRDefault="005C2024" w:rsidP="00A148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.060)</w:t>
            </w:r>
          </w:p>
        </w:tc>
        <w:tc>
          <w:tcPr>
            <w:tcW w:w="2126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Pr="0032559C" w:rsidRDefault="005C2024" w:rsidP="00A148AA">
            <w:pPr>
              <w:rPr>
                <w:sz w:val="32"/>
                <w:szCs w:val="32"/>
              </w:rPr>
            </w:pPr>
          </w:p>
        </w:tc>
      </w:tr>
      <w:tr w:rsidR="005C2024" w:rsidTr="005C2024">
        <w:tc>
          <w:tcPr>
            <w:tcW w:w="2093" w:type="dxa"/>
          </w:tcPr>
          <w:p w:rsidR="005C2024" w:rsidRPr="00FD5209" w:rsidRDefault="005C2024" w:rsidP="00A758A4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 w:rsidRPr="00FD5209">
              <w:rPr>
                <w:rFonts w:ascii="Angsana New" w:hAnsi="Angsana New" w:cs="Angsana New" w:hint="cs"/>
                <w:sz w:val="24"/>
                <w:szCs w:val="32"/>
                <w:cs/>
              </w:rPr>
              <w:t>10.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2835" w:type="dxa"/>
          </w:tcPr>
          <w:p w:rsidR="005C2024" w:rsidRPr="00FD5209" w:rsidRDefault="005C2024" w:rsidP="00915F30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อย่างน้อย 1 เรื่องในรอบ 5 ปี โดยนับรวมปีที่ประเมิน</w:t>
            </w:r>
          </w:p>
        </w:tc>
        <w:tc>
          <w:tcPr>
            <w:tcW w:w="2693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ตารางสรุปรายละเอียดอาจารย์ที่ปรึกษา.................</w:t>
            </w:r>
          </w:p>
          <w:p w:rsidR="005C2024" w:rsidRPr="00024EC6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.058) พร้อมเล่มงานวิจัย</w:t>
            </w:r>
          </w:p>
        </w:tc>
        <w:tc>
          <w:tcPr>
            <w:tcW w:w="2126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Pr="0032559C" w:rsidRDefault="005C2024" w:rsidP="00A148AA">
            <w:pPr>
              <w:rPr>
                <w:sz w:val="32"/>
                <w:szCs w:val="32"/>
              </w:rPr>
            </w:pPr>
          </w:p>
        </w:tc>
      </w:tr>
      <w:tr w:rsidR="005C2024" w:rsidTr="005C2024">
        <w:tc>
          <w:tcPr>
            <w:tcW w:w="2093" w:type="dxa"/>
          </w:tcPr>
          <w:p w:rsidR="005C2024" w:rsidRPr="00FD5209" w:rsidRDefault="005C2024" w:rsidP="00915F30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 w:rsidRPr="00FD5209">
              <w:rPr>
                <w:rFonts w:ascii="Angsana New" w:hAnsi="Angsana New" w:cs="Angsana New" w:hint="cs"/>
                <w:sz w:val="24"/>
                <w:szCs w:val="32"/>
                <w:cs/>
              </w:rPr>
              <w:t>11.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835" w:type="dxa"/>
          </w:tcPr>
          <w:p w:rsidR="005C2024" w:rsidRPr="00FD5209" w:rsidRDefault="005C2024" w:rsidP="00915F30">
            <w:pPr>
              <w:rPr>
                <w:rFonts w:ascii="Angsana New" w:hAnsi="Angsana New" w:cs="Angsana New"/>
                <w:sz w:val="24"/>
                <w:szCs w:val="32"/>
              </w:rPr>
            </w:pPr>
            <w:r w:rsidRPr="00FD5209">
              <w:rPr>
                <w:rFonts w:ascii="Angsana New" w:hAnsi="Angsana New" w:cs="Angsana New" w:hint="cs"/>
                <w:sz w:val="24"/>
                <w:szCs w:val="32"/>
                <w:cs/>
              </w:rPr>
              <w:t>ต้อง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 xml:space="preserve">ไม่เกิน 5 ปี </w:t>
            </w:r>
            <w:r>
              <w:rPr>
                <w:rFonts w:ascii="Angsana New" w:hAnsi="Angsana New" w:cs="Angsana New"/>
                <w:sz w:val="24"/>
                <w:szCs w:val="32"/>
              </w:rPr>
              <w:t>(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</w:t>
            </w:r>
            <w:r>
              <w:rPr>
                <w:rFonts w:ascii="Angsana New" w:hAnsi="Angsana New" w:cs="Angsana New"/>
                <w:sz w:val="24"/>
                <w:szCs w:val="32"/>
              </w:rPr>
              <w:t>)</w:t>
            </w:r>
          </w:p>
        </w:tc>
        <w:tc>
          <w:tcPr>
            <w:tcW w:w="2693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11.1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งานวิจัยกา</w:t>
            </w:r>
            <w:r w:rsidR="004B3A6B">
              <w:rPr>
                <w:rFonts w:asciiTheme="majorBidi" w:hAnsiTheme="majorBidi" w:cstheme="majorBidi" w:hint="cs"/>
                <w:sz w:val="32"/>
                <w:szCs w:val="32"/>
                <w:cs/>
              </w:rPr>
              <w:t>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ปรับปรุงหลักสูตร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11.2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.2 </w:t>
            </w:r>
          </w:p>
          <w:p w:rsidR="005C2024" w:rsidRPr="00024EC6" w:rsidRDefault="005C2024" w:rsidP="00A148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11.3 รายงานประชุมสภามหาวิทยาลัย</w:t>
            </w:r>
          </w:p>
        </w:tc>
        <w:tc>
          <w:tcPr>
            <w:tcW w:w="2126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A148AA">
            <w:pPr>
              <w:rPr>
                <w:sz w:val="32"/>
                <w:szCs w:val="32"/>
              </w:rPr>
            </w:pP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Pr="0032559C" w:rsidRDefault="005C2024" w:rsidP="00A148AA">
            <w:pPr>
              <w:rPr>
                <w:sz w:val="32"/>
                <w:szCs w:val="32"/>
              </w:rPr>
            </w:pPr>
          </w:p>
        </w:tc>
      </w:tr>
      <w:tr w:rsidR="005C2024" w:rsidTr="005C2024">
        <w:tc>
          <w:tcPr>
            <w:tcW w:w="2093" w:type="dxa"/>
            <w:tcBorders>
              <w:right w:val="single" w:sz="4" w:space="0" w:color="auto"/>
            </w:tcBorders>
          </w:tcPr>
          <w:p w:rsidR="005C2024" w:rsidRPr="0089275A" w:rsidRDefault="005C2024" w:rsidP="00915F30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 w:rsidRPr="0089275A">
              <w:rPr>
                <w:rFonts w:ascii="Angsana New" w:hAnsi="Angsana New" w:cs="Angsana New" w:hint="cs"/>
                <w:sz w:val="24"/>
                <w:szCs w:val="32"/>
                <w:cs/>
              </w:rPr>
              <w:t>12.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2024" w:rsidRPr="0089275A" w:rsidRDefault="005C2024" w:rsidP="00915F30">
            <w:pPr>
              <w:rPr>
                <w:rFonts w:ascii="Angsana New" w:hAnsi="Angsana New" w:cs="Angsana New"/>
                <w:sz w:val="24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 xml:space="preserve">ตังบ่งชี้ </w:t>
            </w:r>
            <w:r w:rsidRPr="0089275A">
              <w:rPr>
                <w:rFonts w:ascii="Angsana New" w:hAnsi="Angsana New" w:cs="Angsana New"/>
                <w:sz w:val="32"/>
                <w:szCs w:val="40"/>
              </w:rPr>
              <w:t>TQF</w:t>
            </w:r>
            <w:r>
              <w:rPr>
                <w:rFonts w:ascii="Angsana New" w:hAnsi="Angsana New" w:cs="Angsana New"/>
                <w:sz w:val="24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>ข้อ 1-5 ต้องดำเนินการทุกตัว</w:t>
            </w:r>
          </w:p>
        </w:tc>
        <w:tc>
          <w:tcPr>
            <w:tcW w:w="2693" w:type="dxa"/>
          </w:tcPr>
          <w:p w:rsidR="005C2024" w:rsidRPr="009F3FFC" w:rsidRDefault="005C2024" w:rsidP="00A148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แบบประเมินหลักสูตร</w:t>
            </w:r>
          </w:p>
        </w:tc>
        <w:tc>
          <w:tcPr>
            <w:tcW w:w="2126" w:type="dxa"/>
          </w:tcPr>
          <w:p w:rsidR="005C2024" w:rsidRDefault="005C2024" w:rsidP="00A148A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มี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ไม่มี</w:t>
            </w:r>
          </w:p>
          <w:p w:rsidR="005C2024" w:rsidRPr="0032559C" w:rsidRDefault="005C2024" w:rsidP="00A148AA">
            <w:pPr>
              <w:rPr>
                <w:sz w:val="32"/>
                <w:szCs w:val="32"/>
              </w:rPr>
            </w:pPr>
          </w:p>
        </w:tc>
      </w:tr>
      <w:tr w:rsidR="005C2024" w:rsidTr="005C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93" w:type="dxa"/>
            <w:vAlign w:val="center"/>
          </w:tcPr>
          <w:p w:rsidR="005C2024" w:rsidRDefault="005C2024" w:rsidP="00915F30">
            <w:pPr>
              <w:ind w:left="108"/>
              <w:jc w:val="center"/>
              <w:rPr>
                <w:rFonts w:ascii="Angsana New" w:hAnsi="Angsana New" w:cs="Angsana New"/>
                <w:sz w:val="32"/>
                <w:szCs w:val="40"/>
              </w:rPr>
            </w:pPr>
            <w:r w:rsidRPr="00915F30">
              <w:rPr>
                <w:rFonts w:ascii="Angsana New" w:hAnsi="Angsana New" w:cs="Angsana New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5C2024" w:rsidRDefault="005C2024" w:rsidP="00915F30">
            <w:pPr>
              <w:ind w:left="108"/>
              <w:rPr>
                <w:rFonts w:ascii="Angsana New" w:hAnsi="Angsana New" w:cs="Angsana New"/>
                <w:sz w:val="32"/>
                <w:szCs w:val="40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32"/>
                <w:cs/>
              </w:rPr>
              <w:t xml:space="preserve">             </w:t>
            </w:r>
            <w:r w:rsidRPr="00915F30">
              <w:rPr>
                <w:rFonts w:ascii="Angsana New" w:hAnsi="Angsana New" w:cs="Angsana New" w:hint="cs"/>
                <w:sz w:val="24"/>
                <w:szCs w:val="32"/>
                <w:cs/>
              </w:rPr>
              <w:t>เกณฑ์ 12 ข้อ</w:t>
            </w:r>
          </w:p>
        </w:tc>
        <w:tc>
          <w:tcPr>
            <w:tcW w:w="2693" w:type="dxa"/>
          </w:tcPr>
          <w:p w:rsidR="005C2024" w:rsidRDefault="005C2024" w:rsidP="00915F30">
            <w:pPr>
              <w:rPr>
                <w:rFonts w:ascii="Angsana New" w:hAnsi="Angsana New" w:cs="Angsana New"/>
                <w:sz w:val="32"/>
                <w:szCs w:val="40"/>
                <w:cs/>
              </w:rPr>
            </w:pPr>
          </w:p>
        </w:tc>
        <w:tc>
          <w:tcPr>
            <w:tcW w:w="2126" w:type="dxa"/>
          </w:tcPr>
          <w:p w:rsidR="005C2024" w:rsidRDefault="005C2024" w:rsidP="00915F30">
            <w:pPr>
              <w:rPr>
                <w:rFonts w:ascii="Angsana New" w:hAnsi="Angsana New" w:cs="Angsana New"/>
                <w:sz w:val="32"/>
                <w:szCs w:val="40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ผ่าน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ไม่ผ่าน</w:t>
            </w:r>
          </w:p>
        </w:tc>
      </w:tr>
    </w:tbl>
    <w:p w:rsidR="00915F30" w:rsidRDefault="00915F30">
      <w:pPr>
        <w:rPr>
          <w:rFonts w:ascii="Angsana New" w:hAnsi="Angsana New" w:cs="Angsana New"/>
          <w:sz w:val="24"/>
          <w:szCs w:val="32"/>
        </w:rPr>
      </w:pPr>
    </w:p>
    <w:p w:rsidR="00915F30" w:rsidRDefault="00915F30">
      <w:pPr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>เกณฑ์การประเมินดังกล่าวเป็นไปตามเกณฑ์มาตรฐานหลักสูตร พ.ศ.2548 และกรอบมาตรฐานคุณวุฒิระดับอุดมศึกษาแห่งชาติ พ.ศ. 2552 หากมีการประกาศใช้เกณฑ์มาตรฐานต่างๆที่เกี่ยวข้องใหม่ เกณฑ์การประเมินตามตัวบ่งชี้นี้จะต้องเป็นไปตามเกณฑ์มาตรฐานใหม่ฉบับที่ประกาศใช้ล่าสุด</w:t>
      </w:r>
    </w:p>
    <w:p w:rsidR="00915F30" w:rsidRDefault="00915F30" w:rsidP="00A2781F">
      <w:pPr>
        <w:jc w:val="center"/>
        <w:rPr>
          <w:rFonts w:ascii="Angsana New" w:hAnsi="Angsana New" w:cs="Angsana New"/>
          <w:sz w:val="24"/>
          <w:szCs w:val="32"/>
        </w:rPr>
      </w:pPr>
    </w:p>
    <w:p w:rsidR="00915F30" w:rsidRDefault="00915F30">
      <w:pPr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lastRenderedPageBreak/>
        <w:t xml:space="preserve">ผลการประเมินตังบ่งชี้ที่ 1.1 กำหนดไว้เป็น </w:t>
      </w:r>
      <w:r>
        <w:rPr>
          <w:rFonts w:ascii="Angsana New" w:hAnsi="Angsana New" w:cs="Angsana New"/>
          <w:sz w:val="24"/>
          <w:szCs w:val="32"/>
        </w:rPr>
        <w:t>“</w:t>
      </w:r>
      <w:r>
        <w:rPr>
          <w:rFonts w:ascii="Angsana New" w:hAnsi="Angsana New" w:cs="Angsana New" w:hint="cs"/>
          <w:sz w:val="24"/>
          <w:szCs w:val="32"/>
          <w:cs/>
        </w:rPr>
        <w:t>ผ่าน</w:t>
      </w:r>
      <w:r>
        <w:rPr>
          <w:rFonts w:ascii="Angsana New" w:hAnsi="Angsana New" w:cs="Angsana New"/>
          <w:sz w:val="24"/>
          <w:szCs w:val="32"/>
        </w:rPr>
        <w:t xml:space="preserve">” </w:t>
      </w:r>
      <w:r>
        <w:rPr>
          <w:rFonts w:ascii="Angsana New" w:hAnsi="Angsana New" w:cs="Angsana New" w:hint="cs"/>
          <w:sz w:val="24"/>
          <w:szCs w:val="32"/>
          <w:cs/>
        </w:rPr>
        <w:t xml:space="preserve">และ </w:t>
      </w:r>
      <w:r>
        <w:rPr>
          <w:rFonts w:ascii="Angsana New" w:hAnsi="Angsana New" w:cs="Angsana New"/>
          <w:sz w:val="24"/>
          <w:szCs w:val="32"/>
        </w:rPr>
        <w:t>“</w:t>
      </w:r>
      <w:r>
        <w:rPr>
          <w:rFonts w:ascii="Angsana New" w:hAnsi="Angsana New" w:cs="Angsana New" w:hint="cs"/>
          <w:sz w:val="24"/>
          <w:szCs w:val="32"/>
          <w:cs/>
        </w:rPr>
        <w:t>ไม่ผ่าน</w:t>
      </w:r>
      <w:r>
        <w:rPr>
          <w:rFonts w:ascii="Angsana New" w:hAnsi="Angsana New" w:cs="Angsana New"/>
          <w:sz w:val="24"/>
          <w:szCs w:val="32"/>
        </w:rPr>
        <w:t xml:space="preserve">”  </w:t>
      </w:r>
      <w:r w:rsidR="003655A2">
        <w:rPr>
          <w:rFonts w:ascii="Angsana New" w:hAnsi="Angsana New" w:cs="Angsana New" w:hint="cs"/>
          <w:sz w:val="24"/>
          <w:szCs w:val="32"/>
          <w:cs/>
        </w:rPr>
        <w:t xml:space="preserve">หากไม่ผ่านเกณฑ์ข้อใดข้อหนึ่ง ถือว่าหลักสูตรไม่ได้มาตรฐาน และผลเป็น </w:t>
      </w:r>
      <w:r w:rsidR="003655A2">
        <w:rPr>
          <w:rFonts w:ascii="Angsana New" w:hAnsi="Angsana New" w:cs="Angsana New"/>
          <w:sz w:val="24"/>
          <w:szCs w:val="32"/>
        </w:rPr>
        <w:t>“</w:t>
      </w:r>
      <w:r w:rsidR="003655A2">
        <w:rPr>
          <w:rFonts w:ascii="Angsana New" w:hAnsi="Angsana New" w:cs="Angsana New" w:hint="cs"/>
          <w:sz w:val="24"/>
          <w:szCs w:val="32"/>
          <w:cs/>
        </w:rPr>
        <w:t>ไม่ผ่าน</w:t>
      </w:r>
      <w:r w:rsidR="003655A2">
        <w:rPr>
          <w:rFonts w:ascii="Angsana New" w:hAnsi="Angsana New" w:cs="Angsana New"/>
          <w:sz w:val="24"/>
          <w:szCs w:val="32"/>
        </w:rPr>
        <w:t>” (</w:t>
      </w:r>
      <w:r w:rsidR="003655A2">
        <w:rPr>
          <w:rFonts w:ascii="Angsana New" w:hAnsi="Angsana New" w:cs="Angsana New" w:hint="cs"/>
          <w:sz w:val="24"/>
          <w:szCs w:val="32"/>
          <w:cs/>
        </w:rPr>
        <w:t>คะแนนเป็น ศูนย์</w:t>
      </w:r>
      <w:r w:rsidR="003655A2">
        <w:rPr>
          <w:rFonts w:ascii="Angsana New" w:hAnsi="Angsana New" w:cs="Angsana New"/>
          <w:sz w:val="24"/>
          <w:szCs w:val="32"/>
        </w:rPr>
        <w:t>)</w:t>
      </w:r>
    </w:p>
    <w:p w:rsidR="003655A2" w:rsidRDefault="003655A2">
      <w:pPr>
        <w:rPr>
          <w:rFonts w:ascii="Angsana New" w:hAnsi="Angsana New" w:cs="Angsana New"/>
          <w:sz w:val="24"/>
          <w:szCs w:val="32"/>
        </w:rPr>
      </w:pPr>
    </w:p>
    <w:p w:rsidR="003655A2" w:rsidRPr="00512F54" w:rsidRDefault="003655A2">
      <w:pPr>
        <w:rPr>
          <w:rFonts w:ascii="Angsana New" w:hAnsi="Angsana New" w:cs="Angsana New"/>
          <w:b/>
          <w:bCs/>
          <w:sz w:val="24"/>
          <w:szCs w:val="32"/>
        </w:rPr>
      </w:pPr>
      <w:r w:rsidRPr="00512F54">
        <w:rPr>
          <w:rFonts w:ascii="Angsana New" w:hAnsi="Angsana New" w:cs="Angsana New" w:hint="cs"/>
          <w:b/>
          <w:bCs/>
          <w:sz w:val="24"/>
          <w:szCs w:val="32"/>
          <w:cs/>
        </w:rPr>
        <w:t>หลักฐานเอกสารที่ต้องการนอกเหนือจากเอกสารประกอบแต่ละรายตัวบ่งชี้</w:t>
      </w:r>
    </w:p>
    <w:p w:rsidR="003655A2" w:rsidRDefault="003655A2" w:rsidP="003655A2">
      <w:pPr>
        <w:rPr>
          <w:rFonts w:ascii="Angsana New" w:hAnsi="Angsana New" w:cs="Angsana New"/>
          <w:sz w:val="24"/>
          <w:szCs w:val="32"/>
        </w:rPr>
      </w:pPr>
      <w:r w:rsidRPr="003655A2">
        <w:rPr>
          <w:rFonts w:ascii="Angsana New" w:hAnsi="Angsana New" w:cs="Angsana New" w:hint="cs"/>
          <w:sz w:val="24"/>
          <w:szCs w:val="32"/>
          <w:cs/>
        </w:rPr>
        <w:t xml:space="preserve">  </w:t>
      </w:r>
      <w:r>
        <w:rPr>
          <w:rFonts w:ascii="Angsana New" w:hAnsi="Angsana New" w:cs="Angsana New" w:hint="cs"/>
          <w:sz w:val="24"/>
          <w:szCs w:val="32"/>
          <w:cs/>
        </w:rPr>
        <w:t xml:space="preserve">      1. </w:t>
      </w:r>
      <w:r w:rsidRPr="003655A2">
        <w:rPr>
          <w:rFonts w:ascii="Angsana New" w:hAnsi="Angsana New" w:cs="Angsana New" w:hint="cs"/>
          <w:sz w:val="24"/>
          <w:szCs w:val="32"/>
          <w:cs/>
        </w:rPr>
        <w:t>เอก</w:t>
      </w:r>
      <w:r w:rsidR="00512F54">
        <w:rPr>
          <w:rFonts w:ascii="Angsana New" w:hAnsi="Angsana New" w:cs="Angsana New" w:hint="cs"/>
          <w:sz w:val="24"/>
          <w:szCs w:val="32"/>
          <w:cs/>
        </w:rPr>
        <w:t xml:space="preserve">สารหลักสูตรฉบับที่ </w:t>
      </w:r>
      <w:proofErr w:type="spellStart"/>
      <w:r w:rsidR="00512F54">
        <w:rPr>
          <w:rFonts w:ascii="Angsana New" w:hAnsi="Angsana New" w:cs="Angsana New" w:hint="cs"/>
          <w:sz w:val="24"/>
          <w:szCs w:val="32"/>
          <w:cs/>
        </w:rPr>
        <w:t>สกอ</w:t>
      </w:r>
      <w:proofErr w:type="spellEnd"/>
      <w:r w:rsidR="00512F54">
        <w:rPr>
          <w:rFonts w:ascii="Angsana New" w:hAnsi="Angsana New" w:cs="Angsana New" w:hint="cs"/>
          <w:sz w:val="24"/>
          <w:szCs w:val="32"/>
          <w:cs/>
        </w:rPr>
        <w:t>. ประทับตรารับทราบ</w:t>
      </w:r>
    </w:p>
    <w:p w:rsidR="00512F54" w:rsidRDefault="00512F54" w:rsidP="003655A2">
      <w:pPr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2. หนังสือนำที่ 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สกอ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 xml:space="preserve">. แจ้งรับทราบหลักสูตร </w:t>
      </w:r>
      <w:r>
        <w:rPr>
          <w:rFonts w:ascii="Angsana New" w:hAnsi="Angsana New" w:cs="Angsana New"/>
          <w:sz w:val="24"/>
          <w:szCs w:val="32"/>
        </w:rPr>
        <w:t>(</w:t>
      </w:r>
      <w:r>
        <w:rPr>
          <w:rFonts w:ascii="Angsana New" w:hAnsi="Angsana New" w:cs="Angsana New" w:hint="cs"/>
          <w:sz w:val="24"/>
          <w:szCs w:val="32"/>
          <w:cs/>
        </w:rPr>
        <w:t>ถ้ามี</w:t>
      </w:r>
      <w:r>
        <w:rPr>
          <w:rFonts w:ascii="Angsana New" w:hAnsi="Angsana New" w:cs="Angsana New"/>
          <w:sz w:val="24"/>
          <w:szCs w:val="32"/>
        </w:rPr>
        <w:t>)</w:t>
      </w:r>
    </w:p>
    <w:p w:rsidR="00512F54" w:rsidRDefault="00512F54" w:rsidP="003655A2">
      <w:pPr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sz w:val="24"/>
          <w:szCs w:val="32"/>
        </w:rPr>
        <w:t xml:space="preserve">        </w:t>
      </w:r>
      <w:r>
        <w:rPr>
          <w:rFonts w:ascii="Angsana New" w:hAnsi="Angsana New" w:cs="Angsana New"/>
          <w:sz w:val="32"/>
          <w:szCs w:val="40"/>
        </w:rPr>
        <w:t xml:space="preserve">  </w:t>
      </w:r>
      <w:r w:rsidRPr="00512F54">
        <w:rPr>
          <w:rFonts w:ascii="Angsana New" w:hAnsi="Angsana New" w:cs="Angsana New"/>
          <w:sz w:val="32"/>
          <w:szCs w:val="40"/>
        </w:rPr>
        <w:t>3.</w:t>
      </w:r>
      <w:r>
        <w:rPr>
          <w:rFonts w:ascii="Angsana New" w:hAnsi="Angsana New" w:cs="Angsana New"/>
          <w:sz w:val="32"/>
          <w:szCs w:val="40"/>
        </w:rPr>
        <w:t xml:space="preserve"> </w:t>
      </w:r>
      <w:r w:rsidRPr="00512F54">
        <w:rPr>
          <w:rFonts w:ascii="Angsana New" w:hAnsi="Angsana New" w:cs="Angsana New" w:hint="cs"/>
          <w:sz w:val="24"/>
          <w:szCs w:val="32"/>
          <w:cs/>
        </w:rPr>
        <w:t>กรณี</w:t>
      </w:r>
      <w:r>
        <w:rPr>
          <w:rFonts w:ascii="Angsana New" w:hAnsi="Angsana New" w:cs="Angsana New" w:hint="cs"/>
          <w:sz w:val="24"/>
          <w:szCs w:val="32"/>
          <w:cs/>
        </w:rPr>
        <w:t xml:space="preserve">หลักสูตรยังไม่ได้แจ้งการรับทราบ ให้มีหนังสือนำส่ง 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สกอ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 xml:space="preserve">. หรือหนังสือส่งคืนจาก </w:t>
      </w:r>
      <w:proofErr w:type="spellStart"/>
      <w:r>
        <w:rPr>
          <w:rFonts w:ascii="Angsana New" w:hAnsi="Angsana New" w:cs="Angsana New" w:hint="cs"/>
          <w:sz w:val="24"/>
          <w:szCs w:val="32"/>
          <w:cs/>
        </w:rPr>
        <w:t>สกอ</w:t>
      </w:r>
      <w:proofErr w:type="spellEnd"/>
      <w:r>
        <w:rPr>
          <w:rFonts w:ascii="Angsana New" w:hAnsi="Angsana New" w:cs="Angsana New" w:hint="cs"/>
          <w:sz w:val="24"/>
          <w:szCs w:val="32"/>
          <w:cs/>
        </w:rPr>
        <w:t xml:space="preserve">. </w:t>
      </w:r>
    </w:p>
    <w:p w:rsidR="00512F54" w:rsidRPr="00512F54" w:rsidRDefault="00512F54" w:rsidP="003655A2">
      <w:pPr>
        <w:rPr>
          <w:rFonts w:ascii="Angsana New" w:hAnsi="Angsana New" w:cs="Angsana New"/>
          <w:sz w:val="24"/>
          <w:szCs w:val="32"/>
          <w:cs/>
        </w:rPr>
      </w:pPr>
      <w:r>
        <w:rPr>
          <w:rFonts w:ascii="Angsana New" w:hAnsi="Angsana New" w:cs="Angsana New" w:hint="cs"/>
          <w:sz w:val="24"/>
          <w:szCs w:val="32"/>
          <w:cs/>
        </w:rPr>
        <w:t xml:space="preserve">            และรายงานการประชุมสภาที่อนุมัติ / ให้ความเห็นชอบหลักสูตร</w:t>
      </w:r>
    </w:p>
    <w:sectPr w:rsidR="00512F54" w:rsidRPr="00512F54" w:rsidSect="005C2024">
      <w:pgSz w:w="11906" w:h="16838"/>
      <w:pgMar w:top="1134" w:right="45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DB" w:rsidRDefault="00D040DB" w:rsidP="005C2024">
      <w:pPr>
        <w:spacing w:after="0" w:line="240" w:lineRule="auto"/>
      </w:pPr>
      <w:r>
        <w:separator/>
      </w:r>
    </w:p>
  </w:endnote>
  <w:endnote w:type="continuationSeparator" w:id="0">
    <w:p w:rsidR="00D040DB" w:rsidRDefault="00D040DB" w:rsidP="005C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DB" w:rsidRDefault="00D040DB" w:rsidP="005C2024">
      <w:pPr>
        <w:spacing w:after="0" w:line="240" w:lineRule="auto"/>
      </w:pPr>
      <w:r>
        <w:separator/>
      </w:r>
    </w:p>
  </w:footnote>
  <w:footnote w:type="continuationSeparator" w:id="0">
    <w:p w:rsidR="00D040DB" w:rsidRDefault="00D040DB" w:rsidP="005C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290"/>
    <w:multiLevelType w:val="hybridMultilevel"/>
    <w:tmpl w:val="32E29774"/>
    <w:lvl w:ilvl="0" w:tplc="9096666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D4517CE"/>
    <w:multiLevelType w:val="hybridMultilevel"/>
    <w:tmpl w:val="FEF0F9C8"/>
    <w:lvl w:ilvl="0" w:tplc="50761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90892"/>
    <w:rsid w:val="0002218E"/>
    <w:rsid w:val="00051F44"/>
    <w:rsid w:val="000755A5"/>
    <w:rsid w:val="00161537"/>
    <w:rsid w:val="0027032C"/>
    <w:rsid w:val="00272A17"/>
    <w:rsid w:val="00281F66"/>
    <w:rsid w:val="003655A2"/>
    <w:rsid w:val="003D58C7"/>
    <w:rsid w:val="004B3A6B"/>
    <w:rsid w:val="00512F54"/>
    <w:rsid w:val="005C2024"/>
    <w:rsid w:val="006A2E57"/>
    <w:rsid w:val="006F3327"/>
    <w:rsid w:val="00727B10"/>
    <w:rsid w:val="007855E8"/>
    <w:rsid w:val="0089275A"/>
    <w:rsid w:val="00915F30"/>
    <w:rsid w:val="00990892"/>
    <w:rsid w:val="00992906"/>
    <w:rsid w:val="009B3C18"/>
    <w:rsid w:val="00A2781F"/>
    <w:rsid w:val="00A950B3"/>
    <w:rsid w:val="00D040DB"/>
    <w:rsid w:val="00D46809"/>
    <w:rsid w:val="00D82330"/>
    <w:rsid w:val="00E33DB3"/>
    <w:rsid w:val="00EE3C27"/>
    <w:rsid w:val="00F63E63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F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F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5F3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C2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5C2024"/>
  </w:style>
  <w:style w:type="paragraph" w:styleId="a9">
    <w:name w:val="footer"/>
    <w:basedOn w:val="a"/>
    <w:link w:val="aa"/>
    <w:uiPriority w:val="99"/>
    <w:semiHidden/>
    <w:unhideWhenUsed/>
    <w:rsid w:val="005C2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C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083F-5BE1-4E63-A1C0-C8EDE503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5</cp:revision>
  <cp:lastPrinted>2015-01-13T05:17:00Z</cp:lastPrinted>
  <dcterms:created xsi:type="dcterms:W3CDTF">2015-02-02T03:04:00Z</dcterms:created>
  <dcterms:modified xsi:type="dcterms:W3CDTF">2015-02-03T10:01:00Z</dcterms:modified>
</cp:coreProperties>
</file>